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600" w:lineRule="atLeast"/>
        <w:jc w:val="center"/>
        <w:rPr>
          <w:rFonts w:hint="default" w:ascii="Times New Roman" w:hAnsi="Times New Roman" w:cs="Times New Roman"/>
          <w:sz w:val="7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FF0000"/>
          <w:spacing w:val="-24"/>
          <w:sz w:val="84"/>
        </w:rPr>
      </w:pPr>
      <w:r>
        <w:rPr>
          <w:rFonts w:hint="default" w:ascii="Times New Roman" w:hAnsi="Times New Roman" w:eastAsia="方正小标宋简体" w:cs="Times New Roman"/>
          <w:color w:val="FF0000"/>
          <w:spacing w:val="-24"/>
          <w:sz w:val="84"/>
        </w:rPr>
        <w:t>台州市路桥区司法局文件</w:t>
      </w:r>
    </w:p>
    <w:p>
      <w:pPr>
        <w:spacing w:line="400" w:lineRule="atLeast"/>
        <w:jc w:val="center"/>
        <w:rPr>
          <w:rFonts w:hint="default" w:ascii="Times New Roman" w:hAnsi="Times New Roman" w:cs="Times New Roman"/>
        </w:rPr>
      </w:pPr>
    </w:p>
    <w:p>
      <w:pPr>
        <w:spacing w:line="560" w:lineRule="atLeast"/>
        <w:jc w:val="center"/>
        <w:rPr>
          <w:rFonts w:hint="default" w:ascii="Times New Roman" w:hAnsi="Times New Roman" w:cs="Times New Roman"/>
        </w:rPr>
      </w:pPr>
    </w:p>
    <w:p>
      <w:pPr>
        <w:spacing w:line="600" w:lineRule="atLeast"/>
        <w:jc w:val="center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路司〔20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</w:rPr>
        <w:t>〕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</w:rPr>
        <w:t>号</w:t>
      </w:r>
    </w:p>
    <w:p>
      <w:pPr>
        <w:spacing w:before="312" w:line="600" w:lineRule="exact"/>
        <w:ind w:firstLine="420" w:firstLineChars="200"/>
        <w:rPr>
          <w:rFonts w:hint="default"/>
          <w:sz w:val="32"/>
          <w:szCs w:val="32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125095</wp:posOffset>
                </wp:positionV>
                <wp:extent cx="5867400" cy="635"/>
                <wp:effectExtent l="0" t="10795" r="0" b="171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63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2pt;margin-top:9.85pt;height:0.05pt;width:462pt;z-index:251663360;mso-width-relative:page;mso-height-relative:page;" filled="f" stroked="t" coordsize="21600,21600" o:gfxdata="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3HhMdcAAAAJAQAADwAAAAAAAAABACAAAAAiAAAAZHJzL2Rvd25yZXYueG1sUEsB&#10;AhQAFAAAAAgAh07iQKQI5ZX2AQAA5wMAAA4AAAAAAAAAAQAgAAAAJgEAAGRycy9lMm9Eb2MueG1s&#10;UEsFBgAAAAAGAAYAWQEAAI4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关于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孔繁孝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等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同志职务任免的通知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各科室、所、社区矫正执法大队以及直属各事业单位：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经局党组研究，并报区委组织部同意，决定：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孔繁孝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同志任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横街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司法所所长；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阮盈盈同志任路桥司法所副所长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刘春霞同志任公共法律服务与律师管理科副科长（主持工作）；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免去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孔繁孝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横街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司法所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所长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（主持工作）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0" w:firstLineChars="1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台州市路桥区司法局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120" w:firstLineChars="16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年7月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1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320" w:firstLineChars="100"/>
        <w:textAlignment w:val="bottom"/>
        <w:rPr>
          <w:rFonts w:hint="default" w:ascii="Times New Roman" w:hAnsi="Times New Roman" w:eastAsia="仿宋_GB2312" w:cs="Times New Roman"/>
          <w:sz w:val="28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0" b="0"/>
                <wp:wrapNone/>
                <wp:docPr id="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0pt;height:0pt;width:442.2pt;z-index:251660288;mso-width-relative:page;mso-height-relative:page;" filled="f" stroked="t" coordsize="21600,21600" o:gfxdata="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InCgbSAAAAAgEAAA8AAAAAAAAAAQAg&#10;AAAAIgAAAGRycy9kb3ducmV2LnhtbFBLAQIUABQAAAAIAIdO4kAgqE6N2wEAANkDAAAOAAAAAAAA&#10;AAEAIAAAACEBAABkcnMvZTJvRG9jLnhtbFBLBQYAAAAABgAGAFkBAABuBQAAAAA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32"/>
        </w:rPr>
        <w:t>抄送：</w:t>
      </w:r>
      <w:r>
        <w:rPr>
          <w:rFonts w:hint="eastAsia" w:ascii="Times New Roman" w:hAnsi="Times New Roman" w:eastAsia="仿宋_GB2312" w:cs="Times New Roman"/>
          <w:sz w:val="28"/>
          <w:szCs w:val="32"/>
          <w:lang w:eastAsia="zh-CN"/>
        </w:rPr>
        <w:t>台州</w:t>
      </w:r>
      <w:r>
        <w:rPr>
          <w:rFonts w:hint="default" w:ascii="Times New Roman" w:hAnsi="Times New Roman" w:eastAsia="仿宋_GB2312" w:cs="Times New Roman"/>
          <w:sz w:val="28"/>
          <w:szCs w:val="32"/>
        </w:rPr>
        <w:t>市司法局</w:t>
      </w:r>
      <w:r>
        <w:rPr>
          <w:rFonts w:hint="default" w:ascii="Times New Roman" w:hAnsi="Times New Roman" w:eastAsia="仿宋_GB2312" w:cs="Times New Roman"/>
          <w:sz w:val="28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32"/>
        </w:rPr>
        <w:t>区委组织部、区委政法委、区政法各部门</w:t>
      </w:r>
      <w:r>
        <w:rPr>
          <w:rFonts w:hint="default" w:ascii="Times New Roman" w:hAnsi="Times New Roman" w:eastAsia="仿宋_GB2312" w:cs="Times New Roman"/>
          <w:sz w:val="28"/>
          <w:szCs w:val="32"/>
          <w:lang w:eastAsia="zh-CN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1120" w:firstLineChars="400"/>
        <w:textAlignment w:val="bottom"/>
        <w:rPr>
          <w:rFonts w:hint="default" w:ascii="Times New Roman" w:hAnsi="Times New Roman" w:eastAsia="仿宋_GB2312" w:cs="Times New Roman"/>
          <w:sz w:val="28"/>
          <w:szCs w:val="32"/>
        </w:rPr>
      </w:pPr>
      <w:r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  <w:t>路桥街道、横街镇</w:t>
      </w:r>
      <w:r>
        <w:rPr>
          <w:rFonts w:hint="default" w:ascii="Times New Roman" w:hAnsi="Times New Roman" w:eastAsia="仿宋_GB2312" w:cs="Times New Roman"/>
          <w:sz w:val="28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hanging="1134"/>
        <w:textAlignment w:val="bottom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342265</wp:posOffset>
                </wp:positionV>
                <wp:extent cx="5615940" cy="635"/>
                <wp:effectExtent l="0" t="0" r="0" b="0"/>
                <wp:wrapNone/>
                <wp:docPr id="8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.8pt;margin-top:26.95pt;height:0.05pt;width:442.2pt;z-index:251661312;mso-width-relative:page;mso-height-relative:page;" filled="f" stroked="t" coordsize="21600,21600" o:gfxdata="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LI3vXXAAAABwEAAA8AAAAA&#10;AAAAAQAgAAAAIgAAAGRycy9kb3ducmV2LnhtbFBLAQIUABQAAAAIAIdO4kA0pXOg3AEAANsDAAAO&#10;AAAAAAAAAAEAIAAAACYBAABkcnMvZTJvRG9jLnhtbFBLBQYAAAAABgAGAFkBAAB0BQAAAAA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0" b="0"/>
                <wp:wrapNone/>
                <wp:docPr id="7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0pt;height:0pt;width:442.2pt;z-index:251662336;mso-width-relative:page;mso-height-relative:page;" filled="f" stroked="t" coordsize="21600,21600" o:gfxdata="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hAw2tMAAAACAQAADwAAAAAAAAAB&#10;ACAAAAAiAAAAZHJzL2Rvd25yZXYueG1sUEsBAhQAFAAAAAgAh07iQGM3JejcAQAA2QMAAA4AAAAA&#10;AAAAAQAgAAAAIgEAAGRycy9lMm9Eb2MueG1sUEsFBgAAAAAGAAYAWQEAAHA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28"/>
          <w:szCs w:val="32"/>
        </w:rPr>
        <w:t xml:space="preserve">台州市路桥区司法局办公室                </w:t>
      </w:r>
      <w:r>
        <w:rPr>
          <w:rFonts w:hint="default" w:ascii="Times New Roman" w:hAnsi="Times New Roman" w:eastAsia="仿宋_GB2312" w:cs="Times New Roman"/>
          <w:sz w:val="28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28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28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28"/>
          <w:szCs w:val="32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YTIyOTI1Mzg0YTBlOGU0OTM0MGRlNDk2MTlmYjIifQ=="/>
  </w:docVars>
  <w:rsids>
    <w:rsidRoot w:val="00000000"/>
    <w:rsid w:val="09C82B2D"/>
    <w:rsid w:val="0BB876B5"/>
    <w:rsid w:val="0F057EE2"/>
    <w:rsid w:val="10B91F48"/>
    <w:rsid w:val="14245DAD"/>
    <w:rsid w:val="15964F2B"/>
    <w:rsid w:val="1866048D"/>
    <w:rsid w:val="1A0016B4"/>
    <w:rsid w:val="20334D68"/>
    <w:rsid w:val="27534CFC"/>
    <w:rsid w:val="287159DA"/>
    <w:rsid w:val="2F8123C4"/>
    <w:rsid w:val="315601EB"/>
    <w:rsid w:val="324A5B79"/>
    <w:rsid w:val="36162A88"/>
    <w:rsid w:val="3CFA6027"/>
    <w:rsid w:val="40FD20C4"/>
    <w:rsid w:val="42B808F1"/>
    <w:rsid w:val="43600AD0"/>
    <w:rsid w:val="48074447"/>
    <w:rsid w:val="482501F9"/>
    <w:rsid w:val="4C1648E9"/>
    <w:rsid w:val="4CC73386"/>
    <w:rsid w:val="51E915CD"/>
    <w:rsid w:val="5344100A"/>
    <w:rsid w:val="5B844BFD"/>
    <w:rsid w:val="5B8E2D38"/>
    <w:rsid w:val="5DCD1F9F"/>
    <w:rsid w:val="5E876036"/>
    <w:rsid w:val="5ED64F5B"/>
    <w:rsid w:val="64DF521A"/>
    <w:rsid w:val="6688444E"/>
    <w:rsid w:val="6E237B96"/>
    <w:rsid w:val="765249C9"/>
    <w:rsid w:val="7D4453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222</Words>
  <Characters>232</Characters>
  <Lines>0</Lines>
  <Paragraphs>0</Paragraphs>
  <TotalTime>0</TotalTime>
  <ScaleCrop>false</ScaleCrop>
  <LinksUpToDate>false</LinksUpToDate>
  <CharactersWithSpaces>258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2022-07-06T02:32:00Z</cp:lastPrinted>
  <dcterms:modified xsi:type="dcterms:W3CDTF">2022-07-15T03:35:14Z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94ACB93A2A8E45C7A110FAD5FC0EC286</vt:lpwstr>
  </property>
</Properties>
</file>